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5B" w:rsidRPr="008C2F28" w:rsidRDefault="008C2F28">
      <w:pPr>
        <w:rPr>
          <w:rFonts w:ascii="Century Gothic" w:hAnsi="Century Gothic"/>
          <w:sz w:val="24"/>
        </w:rPr>
      </w:pPr>
      <w:r w:rsidRPr="008C2F28">
        <w:rPr>
          <w:rFonts w:ascii="Century Gothic" w:hAnsi="Century Gothic"/>
          <w:b/>
          <w:noProof/>
          <w:sz w:val="28"/>
          <w:u w:val="single"/>
          <w:lang w:eastAsia="en-GB"/>
        </w:rPr>
        <w:drawing>
          <wp:anchor distT="0" distB="0" distL="114300" distR="114300" simplePos="0" relativeHeight="251659264" behindDoc="0" locked="0" layoutInCell="1" allowOverlap="1" wp14:anchorId="73AB6C32" wp14:editId="1262B0EE">
            <wp:simplePos x="0" y="0"/>
            <wp:positionH relativeFrom="column">
              <wp:posOffset>5326395</wp:posOffset>
            </wp:positionH>
            <wp:positionV relativeFrom="paragraph">
              <wp:posOffset>-180414</wp:posOffset>
            </wp:positionV>
            <wp:extent cx="1148116" cy="1031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116" cy="10311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F28">
        <w:rPr>
          <w:rFonts w:ascii="Century Gothic" w:hAnsi="Century Gothic"/>
          <w:sz w:val="24"/>
        </w:rPr>
        <w:t xml:space="preserve">Home Learning – </w:t>
      </w:r>
      <w:r w:rsidR="00D02EA5">
        <w:rPr>
          <w:rFonts w:ascii="Century Gothic" w:hAnsi="Century Gothic"/>
          <w:b/>
          <w:sz w:val="24"/>
        </w:rPr>
        <w:t>Week commencing 15</w:t>
      </w:r>
      <w:r w:rsidRPr="0052266D">
        <w:rPr>
          <w:rFonts w:ascii="Century Gothic" w:hAnsi="Century Gothic"/>
          <w:b/>
          <w:sz w:val="24"/>
          <w:vertAlign w:val="superscript"/>
        </w:rPr>
        <w:t>th</w:t>
      </w:r>
      <w:r w:rsidRPr="0052266D">
        <w:rPr>
          <w:rFonts w:ascii="Century Gothic" w:hAnsi="Century Gothic"/>
          <w:b/>
          <w:sz w:val="24"/>
        </w:rPr>
        <w:t xml:space="preserve"> June 2020</w:t>
      </w:r>
    </w:p>
    <w:p w:rsidR="008C2F28" w:rsidRPr="0052266D" w:rsidRDefault="008026D2">
      <w:pPr>
        <w:rPr>
          <w:rFonts w:ascii="Century Gothic" w:hAnsi="Century Gothic"/>
          <w:b/>
          <w:sz w:val="24"/>
        </w:rPr>
      </w:pPr>
      <w:r>
        <w:rPr>
          <w:rFonts w:ascii="Century Gothic" w:hAnsi="Century Gothic"/>
          <w:b/>
          <w:sz w:val="24"/>
        </w:rPr>
        <w:t>Year 2</w:t>
      </w:r>
    </w:p>
    <w:p w:rsidR="008C2F28" w:rsidRDefault="008C2F28">
      <w:pPr>
        <w:rPr>
          <w:rFonts w:ascii="Century Gothic" w:hAnsi="Century Gothic"/>
          <w:sz w:val="24"/>
        </w:rPr>
      </w:pPr>
      <w:r>
        <w:rPr>
          <w:rFonts w:ascii="Century Gothic" w:hAnsi="Century Gothic"/>
          <w:sz w:val="24"/>
        </w:rPr>
        <w:t xml:space="preserve">Use the links below to access videos and activities to complete each week. </w:t>
      </w:r>
    </w:p>
    <w:tbl>
      <w:tblPr>
        <w:tblStyle w:val="TableGrid"/>
        <w:tblW w:w="11199" w:type="dxa"/>
        <w:tblInd w:w="-998" w:type="dxa"/>
        <w:tblLook w:val="04A0" w:firstRow="1" w:lastRow="0" w:firstColumn="1" w:lastColumn="0" w:noHBand="0" w:noVBand="1"/>
      </w:tblPr>
      <w:tblGrid>
        <w:gridCol w:w="1936"/>
        <w:gridCol w:w="7430"/>
        <w:gridCol w:w="1833"/>
      </w:tblGrid>
      <w:tr w:rsidR="0052266D" w:rsidTr="0052266D">
        <w:tc>
          <w:tcPr>
            <w:tcW w:w="1866" w:type="dxa"/>
            <w:shd w:val="clear" w:color="auto" w:fill="C00000"/>
          </w:tcPr>
          <w:p w:rsidR="008C2F28" w:rsidRPr="00C652DE" w:rsidRDefault="008C2F28">
            <w:pPr>
              <w:rPr>
                <w:rFonts w:ascii="Century Gothic" w:hAnsi="Century Gothic"/>
                <w:b/>
                <w:sz w:val="24"/>
              </w:rPr>
            </w:pPr>
            <w:r w:rsidRPr="00C652DE">
              <w:rPr>
                <w:rFonts w:ascii="Century Gothic" w:hAnsi="Century Gothic"/>
                <w:b/>
                <w:sz w:val="24"/>
              </w:rPr>
              <w:t>Subject</w:t>
            </w:r>
          </w:p>
        </w:tc>
        <w:tc>
          <w:tcPr>
            <w:tcW w:w="7491" w:type="dxa"/>
            <w:shd w:val="clear" w:color="auto" w:fill="C00000"/>
          </w:tcPr>
          <w:p w:rsidR="008C2F28" w:rsidRPr="00C652DE" w:rsidRDefault="008C2F28">
            <w:pPr>
              <w:rPr>
                <w:rFonts w:ascii="Century Gothic" w:hAnsi="Century Gothic"/>
                <w:b/>
                <w:sz w:val="24"/>
              </w:rPr>
            </w:pPr>
            <w:r w:rsidRPr="00C652DE">
              <w:rPr>
                <w:rFonts w:ascii="Century Gothic" w:hAnsi="Century Gothic"/>
                <w:b/>
                <w:sz w:val="24"/>
              </w:rPr>
              <w:t>Lessons / Resources</w:t>
            </w:r>
          </w:p>
        </w:tc>
        <w:tc>
          <w:tcPr>
            <w:tcW w:w="1842" w:type="dxa"/>
            <w:shd w:val="clear" w:color="auto" w:fill="C00000"/>
          </w:tcPr>
          <w:p w:rsidR="008C2F28" w:rsidRPr="00C652DE" w:rsidRDefault="008C2F28">
            <w:pPr>
              <w:rPr>
                <w:rFonts w:ascii="Century Gothic" w:hAnsi="Century Gothic"/>
                <w:b/>
                <w:sz w:val="24"/>
              </w:rPr>
            </w:pPr>
            <w:r w:rsidRPr="00C652DE">
              <w:rPr>
                <w:rFonts w:ascii="Century Gothic" w:hAnsi="Century Gothic"/>
                <w:b/>
                <w:sz w:val="24"/>
              </w:rPr>
              <w:t>Notes</w:t>
            </w:r>
          </w:p>
        </w:tc>
      </w:tr>
      <w:tr w:rsidR="0052266D" w:rsidTr="0052266D">
        <w:tc>
          <w:tcPr>
            <w:tcW w:w="1866" w:type="dxa"/>
          </w:tcPr>
          <w:p w:rsidR="00C652DE" w:rsidRPr="00C652DE" w:rsidRDefault="008C2F28">
            <w:pPr>
              <w:rPr>
                <w:rFonts w:ascii="Century Gothic" w:hAnsi="Century Gothic"/>
                <w:b/>
                <w:sz w:val="24"/>
              </w:rPr>
            </w:pPr>
            <w:r w:rsidRPr="00C652DE">
              <w:rPr>
                <w:rFonts w:ascii="Century Gothic" w:hAnsi="Century Gothic"/>
                <w:b/>
                <w:sz w:val="24"/>
              </w:rPr>
              <w:t xml:space="preserve">Maths </w:t>
            </w:r>
          </w:p>
          <w:p w:rsidR="00C652DE" w:rsidRDefault="00C652DE">
            <w:pPr>
              <w:rPr>
                <w:rFonts w:ascii="Century Gothic" w:hAnsi="Century Gothic"/>
                <w:sz w:val="24"/>
              </w:rPr>
            </w:pPr>
          </w:p>
          <w:p w:rsidR="00C652DE" w:rsidRDefault="00C652DE">
            <w:pPr>
              <w:rPr>
                <w:rFonts w:ascii="Century Gothic" w:hAnsi="Century Gothic"/>
                <w:sz w:val="24"/>
              </w:rPr>
            </w:pPr>
          </w:p>
          <w:p w:rsidR="008C2F28" w:rsidRDefault="00C652DE">
            <w:pPr>
              <w:rPr>
                <w:rFonts w:ascii="Century Gothic" w:hAnsi="Century Gothic"/>
                <w:sz w:val="24"/>
              </w:rPr>
            </w:pPr>
            <w:r>
              <w:rPr>
                <w:rFonts w:ascii="Arial" w:hAnsi="Arial" w:cs="Arial"/>
                <w:noProof/>
                <w:color w:val="2962FF"/>
                <w:lang w:eastAsia="en-GB"/>
              </w:rPr>
              <w:drawing>
                <wp:inline distT="0" distB="0" distL="0" distR="0">
                  <wp:extent cx="933210" cy="525190"/>
                  <wp:effectExtent l="0" t="0" r="635" b="8255"/>
                  <wp:docPr id="2" name="Picture 2" descr="BBC Radio 4 - Woman's Hour - Maths anxiety: How can parents help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Radio 4 - Woman's Hour - Maths anxiety: How can parents help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160" cy="533041"/>
                          </a:xfrm>
                          <a:prstGeom prst="rect">
                            <a:avLst/>
                          </a:prstGeom>
                          <a:noFill/>
                          <a:ln>
                            <a:noFill/>
                          </a:ln>
                        </pic:spPr>
                      </pic:pic>
                    </a:graphicData>
                  </a:graphic>
                </wp:inline>
              </w:drawing>
            </w:r>
          </w:p>
        </w:tc>
        <w:tc>
          <w:tcPr>
            <w:tcW w:w="7491" w:type="dxa"/>
          </w:tcPr>
          <w:p w:rsidR="008C2F28" w:rsidRDefault="008C2F28" w:rsidP="008C2F28">
            <w:pPr>
              <w:rPr>
                <w:rFonts w:ascii="Century Gothic" w:hAnsi="Century Gothic"/>
              </w:rPr>
            </w:pPr>
            <w:r w:rsidRPr="006F42A8">
              <w:rPr>
                <w:rFonts w:ascii="Century Gothic" w:hAnsi="Century Gothic"/>
                <w:b/>
              </w:rPr>
              <w:t>White Rose</w:t>
            </w:r>
            <w:r w:rsidR="00D02EA5">
              <w:rPr>
                <w:rFonts w:ascii="Century Gothic" w:hAnsi="Century Gothic"/>
              </w:rPr>
              <w:t xml:space="preserve"> – Summer Term Week 2</w:t>
            </w:r>
          </w:p>
          <w:p w:rsidR="0052266D" w:rsidRDefault="0052266D" w:rsidP="008C2F28">
            <w:pPr>
              <w:rPr>
                <w:rFonts w:ascii="Century Gothic" w:hAnsi="Century Gothic"/>
              </w:rPr>
            </w:pPr>
            <w:r>
              <w:rPr>
                <w:rFonts w:ascii="Century Gothic" w:hAnsi="Century Gothic"/>
              </w:rPr>
              <w:t>Watch the video then complete the activity booklet</w:t>
            </w:r>
            <w:r w:rsidR="00D02EA5">
              <w:rPr>
                <w:rFonts w:ascii="Century Gothic" w:hAnsi="Century Gothic"/>
              </w:rPr>
              <w:t>s</w:t>
            </w:r>
            <w:r>
              <w:rPr>
                <w:rFonts w:ascii="Century Gothic" w:hAnsi="Century Gothic"/>
              </w:rPr>
              <w:t>.</w:t>
            </w:r>
          </w:p>
          <w:p w:rsidR="000C46C7" w:rsidRDefault="00B71FC1" w:rsidP="000C46C7">
            <w:pPr>
              <w:rPr>
                <w:rStyle w:val="Hyperlink"/>
                <w:rFonts w:ascii="Century Gothic" w:hAnsi="Century Gothic"/>
              </w:rPr>
            </w:pPr>
            <w:hyperlink r:id="rId8" w:history="1">
              <w:r w:rsidR="00047869" w:rsidRPr="00D212DD">
                <w:rPr>
                  <w:rStyle w:val="Hyperlink"/>
                  <w:rFonts w:ascii="Century Gothic" w:hAnsi="Century Gothic"/>
                </w:rPr>
                <w:t>https://whiterosemaths.com/homelearning/year-2/</w:t>
              </w:r>
            </w:hyperlink>
          </w:p>
          <w:p w:rsidR="006F42A8" w:rsidRDefault="006F42A8" w:rsidP="00047869">
            <w:pPr>
              <w:pStyle w:val="ListParagraph"/>
              <w:numPr>
                <w:ilvl w:val="0"/>
                <w:numId w:val="9"/>
              </w:numPr>
              <w:rPr>
                <w:rFonts w:ascii="Century Gothic" w:hAnsi="Century Gothic"/>
              </w:rPr>
            </w:pPr>
            <w:r w:rsidRPr="00D02EA5">
              <w:rPr>
                <w:rFonts w:ascii="Century Gothic" w:hAnsi="Century Gothic"/>
              </w:rPr>
              <w:t xml:space="preserve">L1: </w:t>
            </w:r>
            <w:r w:rsidR="00E40E37">
              <w:rPr>
                <w:rFonts w:ascii="Century Gothic" w:hAnsi="Century Gothic"/>
              </w:rPr>
              <w:t>Compare lengths</w:t>
            </w:r>
          </w:p>
          <w:p w:rsidR="00E40E37" w:rsidRDefault="00E40E37" w:rsidP="00047869">
            <w:pPr>
              <w:pStyle w:val="ListParagraph"/>
              <w:numPr>
                <w:ilvl w:val="0"/>
                <w:numId w:val="9"/>
              </w:numPr>
              <w:rPr>
                <w:rFonts w:ascii="Century Gothic" w:hAnsi="Century Gothic"/>
              </w:rPr>
            </w:pPr>
            <w:r>
              <w:rPr>
                <w:rFonts w:ascii="Century Gothic" w:hAnsi="Century Gothic"/>
              </w:rPr>
              <w:t>L2: Order lengths</w:t>
            </w:r>
          </w:p>
          <w:p w:rsidR="00E40E37" w:rsidRDefault="00E40E37" w:rsidP="00047869">
            <w:pPr>
              <w:pStyle w:val="ListParagraph"/>
              <w:numPr>
                <w:ilvl w:val="0"/>
                <w:numId w:val="9"/>
              </w:numPr>
              <w:rPr>
                <w:rFonts w:ascii="Century Gothic" w:hAnsi="Century Gothic"/>
              </w:rPr>
            </w:pPr>
            <w:r>
              <w:rPr>
                <w:rFonts w:ascii="Century Gothic" w:hAnsi="Century Gothic"/>
              </w:rPr>
              <w:t>L3: Four operations with length</w:t>
            </w:r>
          </w:p>
          <w:p w:rsidR="00E40E37" w:rsidRDefault="00E40E37" w:rsidP="00047869">
            <w:pPr>
              <w:pStyle w:val="ListParagraph"/>
              <w:numPr>
                <w:ilvl w:val="0"/>
                <w:numId w:val="9"/>
              </w:numPr>
              <w:rPr>
                <w:rFonts w:ascii="Century Gothic" w:hAnsi="Century Gothic"/>
              </w:rPr>
            </w:pPr>
            <w:r>
              <w:rPr>
                <w:rFonts w:ascii="Century Gothic" w:hAnsi="Century Gothic"/>
              </w:rPr>
              <w:t>L4: Problem solving</w:t>
            </w:r>
          </w:p>
          <w:p w:rsidR="00047869" w:rsidRDefault="00E40E37" w:rsidP="00047869">
            <w:pPr>
              <w:pStyle w:val="ListParagraph"/>
              <w:numPr>
                <w:ilvl w:val="0"/>
                <w:numId w:val="9"/>
              </w:numPr>
              <w:rPr>
                <w:rFonts w:ascii="Century Gothic" w:hAnsi="Century Gothic"/>
              </w:rPr>
            </w:pPr>
            <w:r w:rsidRPr="00E40E37">
              <w:rPr>
                <w:rFonts w:ascii="Century Gothic" w:hAnsi="Century Gothic"/>
              </w:rPr>
              <w:t>L5: Maths Challenge</w:t>
            </w:r>
          </w:p>
          <w:p w:rsidR="00E40E37" w:rsidRPr="00E40E37" w:rsidRDefault="00E40E37" w:rsidP="00E40E37">
            <w:pPr>
              <w:pStyle w:val="ListParagraph"/>
              <w:rPr>
                <w:rFonts w:ascii="Century Gothic" w:hAnsi="Century Gothic"/>
              </w:rPr>
            </w:pPr>
          </w:p>
          <w:p w:rsidR="00D02EA5" w:rsidRPr="00052E49" w:rsidRDefault="00D02EA5">
            <w:pPr>
              <w:rPr>
                <w:rFonts w:ascii="Century Gothic" w:hAnsi="Century Gothic"/>
              </w:rPr>
            </w:pPr>
            <w:r w:rsidRPr="00D02EA5">
              <w:rPr>
                <w:rStyle w:val="Hyperlink"/>
                <w:rFonts w:ascii="Century Gothic" w:hAnsi="Century Gothic"/>
                <w:color w:val="auto"/>
                <w:highlight w:val="yellow"/>
                <w:u w:val="none"/>
              </w:rPr>
              <w:t xml:space="preserve">Due to starting these units later than published, we are going back to the start of the summer term’s schemes of work so please scroll down the page and open the tab for </w:t>
            </w:r>
            <w:r w:rsidRPr="00D02EA5">
              <w:rPr>
                <w:rStyle w:val="Hyperlink"/>
                <w:rFonts w:ascii="Century Gothic" w:hAnsi="Century Gothic"/>
                <w:b/>
                <w:color w:val="auto"/>
                <w:highlight w:val="yellow"/>
                <w:u w:val="none"/>
              </w:rPr>
              <w:t>Week 2 – w/c 27</w:t>
            </w:r>
            <w:r w:rsidRPr="00D02EA5">
              <w:rPr>
                <w:rStyle w:val="Hyperlink"/>
                <w:rFonts w:ascii="Century Gothic" w:hAnsi="Century Gothic"/>
                <w:b/>
                <w:color w:val="auto"/>
                <w:highlight w:val="yellow"/>
                <w:u w:val="none"/>
                <w:vertAlign w:val="superscript"/>
              </w:rPr>
              <w:t>th</w:t>
            </w:r>
            <w:r w:rsidRPr="00D02EA5">
              <w:rPr>
                <w:rStyle w:val="Hyperlink"/>
                <w:rFonts w:ascii="Century Gothic" w:hAnsi="Century Gothic"/>
                <w:b/>
                <w:color w:val="auto"/>
                <w:highlight w:val="yellow"/>
                <w:u w:val="none"/>
              </w:rPr>
              <w:t xml:space="preserve"> April.</w:t>
            </w:r>
          </w:p>
        </w:tc>
        <w:tc>
          <w:tcPr>
            <w:tcW w:w="1842" w:type="dxa"/>
          </w:tcPr>
          <w:p w:rsidR="008C2F28" w:rsidRPr="008C2F28" w:rsidRDefault="008C2F28" w:rsidP="00D02EA5">
            <w:pPr>
              <w:rPr>
                <w:rFonts w:ascii="Century Gothic" w:hAnsi="Century Gothic"/>
                <w:sz w:val="24"/>
              </w:rPr>
            </w:pPr>
            <w:r>
              <w:rPr>
                <w:rFonts w:ascii="Century Gothic" w:hAnsi="Century Gothic"/>
                <w:sz w:val="24"/>
              </w:rPr>
              <w:t xml:space="preserve">Please complete learning from </w:t>
            </w:r>
            <w:r w:rsidRPr="00D02EA5">
              <w:rPr>
                <w:rFonts w:ascii="Century Gothic" w:hAnsi="Century Gothic"/>
                <w:b/>
                <w:sz w:val="24"/>
                <w:highlight w:val="yellow"/>
              </w:rPr>
              <w:t xml:space="preserve">Week </w:t>
            </w:r>
            <w:r w:rsidR="00D02EA5" w:rsidRPr="00D02EA5">
              <w:rPr>
                <w:rFonts w:ascii="Century Gothic" w:hAnsi="Century Gothic"/>
                <w:b/>
                <w:sz w:val="24"/>
                <w:highlight w:val="yellow"/>
              </w:rPr>
              <w:t>2</w:t>
            </w:r>
            <w:r w:rsidRPr="00D02EA5">
              <w:rPr>
                <w:rFonts w:ascii="Century Gothic" w:hAnsi="Century Gothic"/>
                <w:b/>
                <w:sz w:val="24"/>
                <w:highlight w:val="yellow"/>
              </w:rPr>
              <w:t xml:space="preserve"> – w/c </w:t>
            </w:r>
            <w:r w:rsidR="00D02EA5" w:rsidRPr="00D02EA5">
              <w:rPr>
                <w:rFonts w:ascii="Century Gothic" w:hAnsi="Century Gothic"/>
                <w:b/>
                <w:sz w:val="24"/>
                <w:highlight w:val="yellow"/>
              </w:rPr>
              <w:t>27</w:t>
            </w:r>
            <w:r w:rsidR="00D02EA5" w:rsidRPr="00D02EA5">
              <w:rPr>
                <w:rFonts w:ascii="Century Gothic" w:hAnsi="Century Gothic"/>
                <w:b/>
                <w:sz w:val="24"/>
                <w:highlight w:val="yellow"/>
                <w:vertAlign w:val="superscript"/>
              </w:rPr>
              <w:t>th</w:t>
            </w:r>
            <w:r w:rsidR="00D02EA5" w:rsidRPr="00D02EA5">
              <w:rPr>
                <w:rFonts w:ascii="Century Gothic" w:hAnsi="Century Gothic"/>
                <w:b/>
                <w:sz w:val="24"/>
                <w:highlight w:val="yellow"/>
              </w:rPr>
              <w:t xml:space="preserve"> April</w:t>
            </w:r>
            <w:r>
              <w:rPr>
                <w:rFonts w:ascii="Century Gothic" w:hAnsi="Century Gothic"/>
                <w:sz w:val="24"/>
              </w:rPr>
              <w:t xml:space="preserve"> </w:t>
            </w:r>
          </w:p>
        </w:tc>
      </w:tr>
      <w:tr w:rsidR="0052266D" w:rsidTr="0052266D">
        <w:tc>
          <w:tcPr>
            <w:tcW w:w="1866" w:type="dxa"/>
          </w:tcPr>
          <w:p w:rsidR="008C2F28" w:rsidRPr="00C652DE" w:rsidRDefault="006F42A8">
            <w:pPr>
              <w:rPr>
                <w:rFonts w:ascii="Century Gothic" w:hAnsi="Century Gothic"/>
                <w:b/>
                <w:sz w:val="24"/>
              </w:rPr>
            </w:pPr>
            <w:r w:rsidRPr="00C652DE">
              <w:rPr>
                <w:rFonts w:ascii="Century Gothic" w:hAnsi="Century Gothic"/>
                <w:b/>
                <w:sz w:val="24"/>
              </w:rPr>
              <w:t xml:space="preserve">English </w:t>
            </w:r>
          </w:p>
          <w:p w:rsidR="00C652DE" w:rsidRDefault="00C652DE">
            <w:pPr>
              <w:rPr>
                <w:rFonts w:ascii="Century Gothic" w:hAnsi="Century Gothic"/>
                <w:sz w:val="24"/>
              </w:rPr>
            </w:pPr>
          </w:p>
          <w:p w:rsidR="00C652DE" w:rsidRDefault="00C652DE">
            <w:pPr>
              <w:rPr>
                <w:rFonts w:ascii="Century Gothic" w:hAnsi="Century Gothic"/>
                <w:sz w:val="24"/>
              </w:rPr>
            </w:pPr>
          </w:p>
          <w:p w:rsidR="00C652DE" w:rsidRDefault="00C652DE">
            <w:pPr>
              <w:rPr>
                <w:rFonts w:ascii="Century Gothic" w:hAnsi="Century Gothic"/>
                <w:sz w:val="24"/>
              </w:rPr>
            </w:pPr>
            <w:r>
              <w:rPr>
                <w:rFonts w:ascii="Roboto" w:hAnsi="Roboto"/>
                <w:noProof/>
                <w:color w:val="2962FF"/>
                <w:lang w:eastAsia="en-GB"/>
              </w:rPr>
              <w:drawing>
                <wp:inline distT="0" distB="0" distL="0" distR="0">
                  <wp:extent cx="1041991" cy="339515"/>
                  <wp:effectExtent l="0" t="0" r="6350" b="3810"/>
                  <wp:docPr id="3" name="Picture 3" descr="Bolsover Church of England Junior School - Englis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sover Church of England Junior School - English">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7520" cy="351091"/>
                          </a:xfrm>
                          <a:prstGeom prst="rect">
                            <a:avLst/>
                          </a:prstGeom>
                          <a:noFill/>
                          <a:ln>
                            <a:noFill/>
                          </a:ln>
                        </pic:spPr>
                      </pic:pic>
                    </a:graphicData>
                  </a:graphic>
                </wp:inline>
              </w:drawing>
            </w:r>
          </w:p>
        </w:tc>
        <w:tc>
          <w:tcPr>
            <w:tcW w:w="7491" w:type="dxa"/>
          </w:tcPr>
          <w:p w:rsidR="00047869" w:rsidRDefault="00D02EA5" w:rsidP="00047869">
            <w:pPr>
              <w:rPr>
                <w:rFonts w:ascii="Century Gothic" w:hAnsi="Century Gothic" w:cs="Arial"/>
                <w:b/>
              </w:rPr>
            </w:pPr>
            <w:r w:rsidRPr="00D02EA5">
              <w:rPr>
                <w:rFonts w:ascii="Century Gothic" w:hAnsi="Century Gothic" w:cs="Arial"/>
                <w:b/>
              </w:rPr>
              <w:t>Talk4Writing</w:t>
            </w:r>
            <w:r w:rsidR="00047869">
              <w:rPr>
                <w:rFonts w:ascii="Century Gothic" w:hAnsi="Century Gothic" w:cs="Arial"/>
                <w:b/>
              </w:rPr>
              <w:t xml:space="preserve"> –Rainbows, rainbows everywhere!</w:t>
            </w:r>
          </w:p>
          <w:p w:rsidR="00D02EA5" w:rsidRDefault="00B71FC1" w:rsidP="00047869">
            <w:pPr>
              <w:rPr>
                <w:rStyle w:val="Hyperlink"/>
                <w:rFonts w:ascii="Century Gothic" w:hAnsi="Century Gothic" w:cs="Arial"/>
              </w:rPr>
            </w:pPr>
            <w:hyperlink r:id="rId11" w:history="1">
              <w:r w:rsidRPr="006958F6">
                <w:rPr>
                  <w:rStyle w:val="Hyperlink"/>
                  <w:rFonts w:ascii="Century Gothic" w:hAnsi="Century Gothic" w:cs="Arial"/>
                </w:rPr>
                <w:t>https://www.</w:t>
              </w:r>
              <w:r w:rsidRPr="006958F6">
                <w:rPr>
                  <w:rStyle w:val="Hyperlink"/>
                  <w:rFonts w:ascii="Century Gothic" w:hAnsi="Century Gothic" w:cs="Arial"/>
                </w:rPr>
                <w:t>t</w:t>
              </w:r>
              <w:r w:rsidRPr="006958F6">
                <w:rPr>
                  <w:rStyle w:val="Hyperlink"/>
                  <w:rFonts w:ascii="Century Gothic" w:hAnsi="Century Gothic" w:cs="Arial"/>
                </w:rPr>
                <w:t>alk4writing.com/wp-content/uploads/2020/05/Y2-Rainbows.pdf</w:t>
              </w:r>
            </w:hyperlink>
          </w:p>
          <w:p w:rsidR="00B71FC1" w:rsidRDefault="00B71FC1" w:rsidP="00047869">
            <w:pPr>
              <w:rPr>
                <w:rStyle w:val="Hyperlink"/>
                <w:rFonts w:ascii="Century Gothic" w:hAnsi="Century Gothic" w:cs="Arial"/>
              </w:rPr>
            </w:pPr>
          </w:p>
          <w:p w:rsidR="00D02EA5" w:rsidRDefault="00D02EA5" w:rsidP="00D02EA5">
            <w:pPr>
              <w:rPr>
                <w:rStyle w:val="Hyperlink"/>
                <w:rFonts w:ascii="Century Gothic" w:hAnsi="Century Gothic" w:cs="Arial"/>
              </w:rPr>
            </w:pPr>
          </w:p>
          <w:p w:rsidR="00047869" w:rsidRDefault="00D02EA5" w:rsidP="00047869">
            <w:pPr>
              <w:rPr>
                <w:rFonts w:ascii="Century Gothic" w:hAnsi="Century Gothic"/>
              </w:rPr>
            </w:pPr>
            <w:r w:rsidRPr="000E4C85">
              <w:rPr>
                <w:rFonts w:ascii="Century Gothic" w:hAnsi="Century Gothic"/>
              </w:rPr>
              <w:t xml:space="preserve">L1: </w:t>
            </w:r>
            <w:r w:rsidR="005F0BA8">
              <w:rPr>
                <w:rFonts w:ascii="Century Gothic" w:hAnsi="Century Gothic"/>
              </w:rPr>
              <w:t>Talking about rainbows p2-4</w:t>
            </w:r>
          </w:p>
          <w:p w:rsidR="005F0BA8" w:rsidRDefault="005F0BA8" w:rsidP="00047869">
            <w:pPr>
              <w:rPr>
                <w:rFonts w:ascii="Century Gothic" w:hAnsi="Century Gothic"/>
              </w:rPr>
            </w:pPr>
            <w:r>
              <w:rPr>
                <w:rFonts w:ascii="Century Gothic" w:hAnsi="Century Gothic"/>
              </w:rPr>
              <w:t>L2: Reading information text and questions p5-7</w:t>
            </w:r>
          </w:p>
          <w:p w:rsidR="005F0BA8" w:rsidRDefault="005F0BA8" w:rsidP="00047869">
            <w:pPr>
              <w:rPr>
                <w:rFonts w:ascii="Century Gothic" w:hAnsi="Century Gothic"/>
              </w:rPr>
            </w:pPr>
            <w:r>
              <w:rPr>
                <w:rFonts w:ascii="Century Gothic" w:hAnsi="Century Gothic"/>
              </w:rPr>
              <w:t>L3: Reading Challenge and create own explanation text template p9-10</w:t>
            </w:r>
          </w:p>
          <w:p w:rsidR="005F0BA8" w:rsidRDefault="005F0BA8" w:rsidP="00047869">
            <w:pPr>
              <w:rPr>
                <w:rFonts w:ascii="Century Gothic" w:hAnsi="Century Gothic"/>
              </w:rPr>
            </w:pPr>
            <w:r>
              <w:rPr>
                <w:rFonts w:ascii="Century Gothic" w:hAnsi="Century Gothic"/>
              </w:rPr>
              <w:t>L4: Writing Challenge plan p11-12</w:t>
            </w:r>
          </w:p>
          <w:p w:rsidR="005F0BA8" w:rsidRDefault="005F0BA8" w:rsidP="00047869">
            <w:pPr>
              <w:rPr>
                <w:rFonts w:ascii="Century Gothic" w:hAnsi="Century Gothic"/>
              </w:rPr>
            </w:pPr>
            <w:r>
              <w:rPr>
                <w:rFonts w:ascii="Century Gothic" w:hAnsi="Century Gothic"/>
              </w:rPr>
              <w:t>L5: Writing Challenge write p13-14</w:t>
            </w:r>
          </w:p>
          <w:p w:rsidR="008026D2" w:rsidRDefault="008026D2" w:rsidP="00047869">
            <w:pPr>
              <w:rPr>
                <w:rFonts w:ascii="Century Gothic" w:hAnsi="Century Gothic"/>
              </w:rPr>
            </w:pPr>
          </w:p>
          <w:p w:rsidR="008026D2" w:rsidRPr="00052E49" w:rsidRDefault="008026D2" w:rsidP="00047869">
            <w:pPr>
              <w:rPr>
                <w:rFonts w:ascii="Century Gothic" w:hAnsi="Century Gothic" w:cs="Arial"/>
                <w:color w:val="0000FF"/>
                <w:u w:val="single"/>
              </w:rPr>
            </w:pPr>
            <w:r>
              <w:rPr>
                <w:rFonts w:ascii="Century Gothic" w:hAnsi="Century Gothic"/>
              </w:rPr>
              <w:t>Feel free to complete other activities from the pack too!</w:t>
            </w:r>
          </w:p>
          <w:p w:rsidR="008C2F28" w:rsidRPr="00052E49" w:rsidRDefault="008C2F28" w:rsidP="00D02EA5">
            <w:pPr>
              <w:rPr>
                <w:rFonts w:ascii="Century Gothic" w:hAnsi="Century Gothic" w:cs="Arial"/>
                <w:color w:val="0000FF"/>
                <w:u w:val="single"/>
              </w:rPr>
            </w:pPr>
          </w:p>
        </w:tc>
        <w:tc>
          <w:tcPr>
            <w:tcW w:w="1842" w:type="dxa"/>
          </w:tcPr>
          <w:p w:rsidR="008C2F28" w:rsidRDefault="00D02EA5">
            <w:pPr>
              <w:rPr>
                <w:rFonts w:ascii="Century Gothic" w:hAnsi="Century Gothic"/>
                <w:sz w:val="24"/>
              </w:rPr>
            </w:pPr>
            <w:r>
              <w:rPr>
                <w:rFonts w:ascii="Century Gothic" w:hAnsi="Century Gothic" w:cs="Arial"/>
              </w:rPr>
              <w:t>Please see pack for instructions.</w:t>
            </w:r>
          </w:p>
        </w:tc>
      </w:tr>
      <w:tr w:rsidR="0052266D" w:rsidTr="0052266D">
        <w:tc>
          <w:tcPr>
            <w:tcW w:w="1866" w:type="dxa"/>
          </w:tcPr>
          <w:p w:rsidR="008C2F28" w:rsidRPr="00C652DE" w:rsidRDefault="006F42A8">
            <w:pPr>
              <w:rPr>
                <w:rFonts w:ascii="Century Gothic" w:hAnsi="Century Gothic"/>
                <w:b/>
                <w:sz w:val="24"/>
              </w:rPr>
            </w:pPr>
            <w:r w:rsidRPr="00C652DE">
              <w:rPr>
                <w:rFonts w:ascii="Century Gothic" w:hAnsi="Century Gothic"/>
                <w:b/>
                <w:sz w:val="24"/>
              </w:rPr>
              <w:t>Topic</w:t>
            </w:r>
          </w:p>
          <w:p w:rsidR="00C652DE" w:rsidRDefault="00C652DE">
            <w:pPr>
              <w:rPr>
                <w:rFonts w:ascii="Century Gothic" w:hAnsi="Century Gothic"/>
                <w:sz w:val="24"/>
              </w:rPr>
            </w:pPr>
          </w:p>
          <w:p w:rsidR="00C652DE" w:rsidRDefault="00C652DE">
            <w:pPr>
              <w:rPr>
                <w:rFonts w:ascii="Century Gothic" w:hAnsi="Century Gothic"/>
                <w:sz w:val="24"/>
              </w:rPr>
            </w:pPr>
            <w:r>
              <w:rPr>
                <w:rFonts w:ascii="Roboto" w:hAnsi="Roboto"/>
                <w:noProof/>
                <w:color w:val="2962FF"/>
                <w:lang w:eastAsia="en-GB"/>
              </w:rPr>
              <w:drawing>
                <wp:inline distT="0" distB="0" distL="0" distR="0">
                  <wp:extent cx="1010093" cy="1010093"/>
                  <wp:effectExtent l="0" t="0" r="0" b="0"/>
                  <wp:docPr id="4" name="Picture 4" descr="Cartoon Earth photos, royalty-free images, graphics, vectors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Earth photos, royalty-free images, graphics, vectors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962" cy="1028962"/>
                          </a:xfrm>
                          <a:prstGeom prst="rect">
                            <a:avLst/>
                          </a:prstGeom>
                          <a:noFill/>
                          <a:ln>
                            <a:noFill/>
                          </a:ln>
                        </pic:spPr>
                      </pic:pic>
                    </a:graphicData>
                  </a:graphic>
                </wp:inline>
              </w:drawing>
            </w:r>
          </w:p>
        </w:tc>
        <w:tc>
          <w:tcPr>
            <w:tcW w:w="7491" w:type="dxa"/>
          </w:tcPr>
          <w:p w:rsidR="008C2F28" w:rsidRDefault="006F42A8">
            <w:pPr>
              <w:rPr>
                <w:rFonts w:ascii="Century Gothic" w:hAnsi="Century Gothic"/>
                <w:b/>
                <w:sz w:val="24"/>
              </w:rPr>
            </w:pPr>
            <w:r>
              <w:rPr>
                <w:rFonts w:ascii="Century Gothic" w:hAnsi="Century Gothic"/>
                <w:b/>
                <w:sz w:val="24"/>
              </w:rPr>
              <w:t>Blue Planet</w:t>
            </w:r>
          </w:p>
          <w:p w:rsidR="00C652DE" w:rsidRDefault="006F42A8">
            <w:pPr>
              <w:rPr>
                <w:rFonts w:ascii="Century Gothic" w:hAnsi="Century Gothic"/>
                <w:sz w:val="24"/>
              </w:rPr>
            </w:pPr>
            <w:r>
              <w:rPr>
                <w:rFonts w:ascii="Century Gothic" w:hAnsi="Century Gothic"/>
                <w:sz w:val="24"/>
              </w:rPr>
              <w:t xml:space="preserve">Oceans and seas. </w:t>
            </w:r>
          </w:p>
          <w:p w:rsidR="006F42A8" w:rsidRDefault="00D02EA5" w:rsidP="003F5AD5">
            <w:pPr>
              <w:pStyle w:val="ListParagraph"/>
              <w:numPr>
                <w:ilvl w:val="0"/>
                <w:numId w:val="10"/>
              </w:numPr>
              <w:rPr>
                <w:rFonts w:ascii="Century Gothic" w:hAnsi="Century Gothic"/>
                <w:sz w:val="24"/>
              </w:rPr>
            </w:pPr>
            <w:r>
              <w:rPr>
                <w:rFonts w:ascii="Century Gothic" w:hAnsi="Century Gothic"/>
                <w:sz w:val="24"/>
              </w:rPr>
              <w:t xml:space="preserve">L1: </w:t>
            </w:r>
            <w:r w:rsidR="003F5AD5">
              <w:rPr>
                <w:rFonts w:ascii="Century Gothic" w:hAnsi="Century Gothic"/>
                <w:sz w:val="24"/>
              </w:rPr>
              <w:t>Oceans are</w:t>
            </w:r>
            <w:r>
              <w:rPr>
                <w:rFonts w:ascii="Century Gothic" w:hAnsi="Century Gothic"/>
                <w:sz w:val="24"/>
              </w:rPr>
              <w:t xml:space="preserve"> made up of different zones.</w:t>
            </w:r>
          </w:p>
          <w:p w:rsidR="00D02EA5" w:rsidRDefault="00D02EA5" w:rsidP="00D02EA5">
            <w:pPr>
              <w:pStyle w:val="ListParagraph"/>
              <w:rPr>
                <w:rFonts w:ascii="Century Gothic" w:hAnsi="Century Gothic"/>
                <w:sz w:val="24"/>
              </w:rPr>
            </w:pPr>
            <w:r w:rsidRPr="003F5AD5">
              <w:rPr>
                <w:rFonts w:ascii="Century Gothic" w:hAnsi="Century Gothic"/>
                <w:b/>
                <w:sz w:val="24"/>
              </w:rPr>
              <w:t>Draw a picture</w:t>
            </w:r>
            <w:r>
              <w:rPr>
                <w:rFonts w:ascii="Century Gothic" w:hAnsi="Century Gothic"/>
                <w:sz w:val="24"/>
              </w:rPr>
              <w:t xml:space="preserve"> to show the names of each of these zones:</w:t>
            </w:r>
          </w:p>
          <w:p w:rsidR="00D02EA5" w:rsidRDefault="00D02EA5" w:rsidP="00D02EA5">
            <w:pPr>
              <w:pStyle w:val="ListParagraph"/>
              <w:rPr>
                <w:rFonts w:ascii="Century Gothic" w:hAnsi="Century Gothic"/>
                <w:sz w:val="24"/>
              </w:rPr>
            </w:pPr>
            <w:r>
              <w:rPr>
                <w:rFonts w:ascii="Century Gothic" w:hAnsi="Century Gothic"/>
                <w:sz w:val="24"/>
              </w:rPr>
              <w:t>Sunlight zone</w:t>
            </w:r>
          </w:p>
          <w:p w:rsidR="00D02EA5" w:rsidRDefault="00D02EA5" w:rsidP="00D02EA5">
            <w:pPr>
              <w:pStyle w:val="ListParagraph"/>
              <w:rPr>
                <w:rFonts w:ascii="Century Gothic" w:hAnsi="Century Gothic"/>
                <w:sz w:val="24"/>
              </w:rPr>
            </w:pPr>
            <w:r>
              <w:rPr>
                <w:rFonts w:ascii="Century Gothic" w:hAnsi="Century Gothic"/>
                <w:sz w:val="24"/>
              </w:rPr>
              <w:t>Twilight Zone</w:t>
            </w:r>
          </w:p>
          <w:p w:rsidR="00D02EA5" w:rsidRDefault="00D02EA5" w:rsidP="00D02EA5">
            <w:pPr>
              <w:pStyle w:val="ListParagraph"/>
              <w:rPr>
                <w:rFonts w:ascii="Century Gothic" w:hAnsi="Century Gothic"/>
                <w:sz w:val="24"/>
              </w:rPr>
            </w:pPr>
            <w:r>
              <w:rPr>
                <w:rFonts w:ascii="Century Gothic" w:hAnsi="Century Gothic"/>
                <w:sz w:val="24"/>
              </w:rPr>
              <w:t>Midnight Zone</w:t>
            </w:r>
          </w:p>
          <w:p w:rsidR="00D02EA5" w:rsidRDefault="00D02EA5" w:rsidP="00D02EA5">
            <w:pPr>
              <w:pStyle w:val="ListParagraph"/>
              <w:rPr>
                <w:rFonts w:ascii="Century Gothic" w:hAnsi="Century Gothic"/>
                <w:sz w:val="24"/>
              </w:rPr>
            </w:pPr>
            <w:r>
              <w:rPr>
                <w:rFonts w:ascii="Century Gothic" w:hAnsi="Century Gothic"/>
                <w:sz w:val="24"/>
              </w:rPr>
              <w:t>Abyss</w:t>
            </w:r>
          </w:p>
          <w:p w:rsidR="00D02EA5" w:rsidRDefault="00D02EA5" w:rsidP="00D02EA5">
            <w:pPr>
              <w:pStyle w:val="ListParagraph"/>
              <w:rPr>
                <w:rFonts w:ascii="Century Gothic" w:hAnsi="Century Gothic"/>
                <w:sz w:val="24"/>
              </w:rPr>
            </w:pPr>
            <w:r>
              <w:rPr>
                <w:rFonts w:ascii="Century Gothic" w:hAnsi="Century Gothic"/>
                <w:sz w:val="24"/>
              </w:rPr>
              <w:t>Trench</w:t>
            </w:r>
          </w:p>
          <w:p w:rsidR="003F5AD5" w:rsidRPr="006F42A8" w:rsidRDefault="003F5AD5" w:rsidP="00D02EA5">
            <w:pPr>
              <w:pStyle w:val="ListParagraph"/>
              <w:rPr>
                <w:rFonts w:ascii="Century Gothic" w:hAnsi="Century Gothic"/>
                <w:sz w:val="24"/>
              </w:rPr>
            </w:pPr>
            <w:r>
              <w:rPr>
                <w:rFonts w:ascii="Century Gothic" w:hAnsi="Century Gothic"/>
                <w:sz w:val="24"/>
              </w:rPr>
              <w:t>Next week, we’ll be looking at creatures that live there too!</w:t>
            </w:r>
          </w:p>
          <w:p w:rsidR="0052266D" w:rsidRPr="006F42A8" w:rsidRDefault="00C652DE" w:rsidP="00B71FC1">
            <w:pPr>
              <w:pStyle w:val="ListParagraph"/>
              <w:numPr>
                <w:ilvl w:val="0"/>
                <w:numId w:val="4"/>
              </w:numPr>
              <w:rPr>
                <w:rFonts w:ascii="Century Gothic" w:hAnsi="Century Gothic"/>
                <w:sz w:val="24"/>
              </w:rPr>
            </w:pPr>
            <w:r w:rsidRPr="00C652DE">
              <w:rPr>
                <w:rFonts w:ascii="Century Gothic" w:hAnsi="Century Gothic"/>
                <w:sz w:val="24"/>
              </w:rPr>
              <w:t xml:space="preserve">L2: </w:t>
            </w:r>
            <w:r w:rsidR="003F5AD5">
              <w:rPr>
                <w:rFonts w:ascii="Century Gothic" w:hAnsi="Century Gothic"/>
                <w:sz w:val="24"/>
              </w:rPr>
              <w:t xml:space="preserve">Read pages </w:t>
            </w:r>
            <w:r w:rsidR="00B71FC1">
              <w:rPr>
                <w:rFonts w:ascii="Century Gothic" w:hAnsi="Century Gothic"/>
                <w:sz w:val="24"/>
              </w:rPr>
              <w:t xml:space="preserve">5/6 </w:t>
            </w:r>
            <w:r w:rsidR="003F5AD5">
              <w:rPr>
                <w:rFonts w:ascii="Century Gothic" w:hAnsi="Century Gothic"/>
                <w:sz w:val="24"/>
              </w:rPr>
              <w:t xml:space="preserve">of the </w:t>
            </w:r>
            <w:r w:rsidR="003F5AD5" w:rsidRPr="00B71FC1">
              <w:rPr>
                <w:rFonts w:ascii="Century Gothic" w:hAnsi="Century Gothic"/>
                <w:b/>
                <w:sz w:val="24"/>
              </w:rPr>
              <w:t>Ocean</w:t>
            </w:r>
            <w:bookmarkStart w:id="0" w:name="_GoBack"/>
            <w:bookmarkEnd w:id="0"/>
            <w:r w:rsidR="003F5AD5" w:rsidRPr="00B71FC1">
              <w:rPr>
                <w:rFonts w:ascii="Century Gothic" w:hAnsi="Century Gothic"/>
                <w:b/>
                <w:sz w:val="24"/>
              </w:rPr>
              <w:t xml:space="preserve"> layers quiz</w:t>
            </w:r>
            <w:r w:rsidR="003F5AD5">
              <w:rPr>
                <w:rFonts w:ascii="Century Gothic" w:hAnsi="Century Gothic"/>
                <w:sz w:val="24"/>
              </w:rPr>
              <w:t xml:space="preserve"> and </w:t>
            </w:r>
            <w:r w:rsidR="00B71FC1">
              <w:rPr>
                <w:rFonts w:ascii="Century Gothic" w:hAnsi="Century Gothic"/>
                <w:sz w:val="24"/>
              </w:rPr>
              <w:t>answer the questions on p7.</w:t>
            </w:r>
            <w:r w:rsidR="00052E49">
              <w:rPr>
                <w:rFonts w:ascii="Century Gothic" w:hAnsi="Century Gothic"/>
                <w:sz w:val="24"/>
              </w:rPr>
              <w:t xml:space="preserve"> </w:t>
            </w:r>
          </w:p>
        </w:tc>
        <w:tc>
          <w:tcPr>
            <w:tcW w:w="1842" w:type="dxa"/>
          </w:tcPr>
          <w:p w:rsidR="008C2F28" w:rsidRDefault="003F5AD5">
            <w:pPr>
              <w:rPr>
                <w:rFonts w:ascii="Century Gothic" w:hAnsi="Century Gothic"/>
                <w:sz w:val="24"/>
              </w:rPr>
            </w:pPr>
            <w:r>
              <w:rPr>
                <w:rFonts w:ascii="Century Gothic" w:hAnsi="Century Gothic"/>
                <w:sz w:val="24"/>
              </w:rPr>
              <w:t xml:space="preserve">There is a pdf information pack available on the school website to help here. </w:t>
            </w:r>
          </w:p>
        </w:tc>
      </w:tr>
      <w:tr w:rsidR="0052266D" w:rsidTr="0052266D">
        <w:tc>
          <w:tcPr>
            <w:tcW w:w="1866" w:type="dxa"/>
          </w:tcPr>
          <w:p w:rsidR="0052266D" w:rsidRDefault="00C652DE">
            <w:pPr>
              <w:rPr>
                <w:rFonts w:ascii="Century Gothic" w:hAnsi="Century Gothic"/>
                <w:b/>
                <w:sz w:val="24"/>
              </w:rPr>
            </w:pPr>
            <w:r w:rsidRPr="00C652DE">
              <w:rPr>
                <w:rFonts w:ascii="Century Gothic" w:hAnsi="Century Gothic"/>
                <w:b/>
                <w:sz w:val="24"/>
              </w:rPr>
              <w:t>Art</w:t>
            </w:r>
          </w:p>
          <w:p w:rsidR="0052266D" w:rsidRDefault="0052266D">
            <w:pPr>
              <w:rPr>
                <w:rFonts w:ascii="Century Gothic" w:hAnsi="Century Gothic"/>
                <w:b/>
                <w:sz w:val="24"/>
              </w:rPr>
            </w:pPr>
          </w:p>
          <w:p w:rsidR="008C2F28" w:rsidRPr="00C652DE" w:rsidRDefault="0052266D">
            <w:pPr>
              <w:rPr>
                <w:rFonts w:ascii="Century Gothic" w:hAnsi="Century Gothic"/>
                <w:b/>
                <w:sz w:val="24"/>
              </w:rPr>
            </w:pPr>
            <w:r>
              <w:rPr>
                <w:rFonts w:ascii="Roboto" w:hAnsi="Roboto"/>
                <w:noProof/>
                <w:color w:val="2962FF"/>
                <w:lang w:eastAsia="en-GB"/>
              </w:rPr>
              <w:drawing>
                <wp:inline distT="0" distB="0" distL="0" distR="0">
                  <wp:extent cx="1092443" cy="659218"/>
                  <wp:effectExtent l="0" t="0" r="0" b="7620"/>
                  <wp:docPr id="5" name="Picture 5" descr="STEPHEN'S ART CLUB – Worlds End and Lots Road Big Local">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HEN'S ART CLUB – Worlds End and Lots Road Big Local">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9316" cy="669400"/>
                          </a:xfrm>
                          <a:prstGeom prst="rect">
                            <a:avLst/>
                          </a:prstGeom>
                          <a:noFill/>
                          <a:ln>
                            <a:noFill/>
                          </a:ln>
                        </pic:spPr>
                      </pic:pic>
                    </a:graphicData>
                  </a:graphic>
                </wp:inline>
              </w:drawing>
            </w:r>
          </w:p>
        </w:tc>
        <w:tc>
          <w:tcPr>
            <w:tcW w:w="7491" w:type="dxa"/>
          </w:tcPr>
          <w:p w:rsidR="00C652DE" w:rsidRDefault="0052266D" w:rsidP="004012CE">
            <w:pPr>
              <w:pStyle w:val="ListParagraph"/>
              <w:numPr>
                <w:ilvl w:val="0"/>
                <w:numId w:val="2"/>
              </w:numPr>
              <w:ind w:left="360"/>
              <w:rPr>
                <w:rFonts w:ascii="Century Gothic" w:hAnsi="Century Gothic"/>
                <w:sz w:val="24"/>
              </w:rPr>
            </w:pPr>
            <w:r>
              <w:rPr>
                <w:rFonts w:ascii="Century Gothic" w:hAnsi="Century Gothic"/>
                <w:sz w:val="24"/>
              </w:rPr>
              <w:t xml:space="preserve">L1: </w:t>
            </w:r>
            <w:r w:rsidR="00052E49">
              <w:rPr>
                <w:rFonts w:ascii="Century Gothic" w:hAnsi="Century Gothic"/>
                <w:sz w:val="24"/>
              </w:rPr>
              <w:t xml:space="preserve">Now you’ve drawn your sea creature, experiment with colour. What colours can you mix to make others? </w:t>
            </w:r>
          </w:p>
          <w:p w:rsidR="00052E49" w:rsidRDefault="00052E49" w:rsidP="004012CE">
            <w:pPr>
              <w:pStyle w:val="ListParagraph"/>
              <w:ind w:left="360"/>
              <w:rPr>
                <w:rFonts w:ascii="Century Gothic" w:hAnsi="Century Gothic"/>
                <w:sz w:val="24"/>
              </w:rPr>
            </w:pPr>
            <w:r>
              <w:rPr>
                <w:rFonts w:ascii="Century Gothic" w:hAnsi="Century Gothic"/>
                <w:sz w:val="24"/>
              </w:rPr>
              <w:t xml:space="preserve">Create a </w:t>
            </w:r>
            <w:r w:rsidRPr="00052E49">
              <w:rPr>
                <w:rFonts w:ascii="Century Gothic" w:hAnsi="Century Gothic"/>
                <w:b/>
                <w:sz w:val="24"/>
              </w:rPr>
              <w:t>colour mixing chart</w:t>
            </w:r>
            <w:r>
              <w:rPr>
                <w:rFonts w:ascii="Century Gothic" w:hAnsi="Century Gothic"/>
                <w:sz w:val="24"/>
              </w:rPr>
              <w:t xml:space="preserve"> to show what you’ve found out.</w:t>
            </w:r>
          </w:p>
          <w:p w:rsidR="00052E49" w:rsidRDefault="00052E49" w:rsidP="004012CE">
            <w:pPr>
              <w:pStyle w:val="ListParagraph"/>
              <w:numPr>
                <w:ilvl w:val="0"/>
                <w:numId w:val="2"/>
              </w:numPr>
              <w:ind w:left="360"/>
              <w:rPr>
                <w:rFonts w:ascii="Century Gothic" w:hAnsi="Century Gothic"/>
                <w:sz w:val="24"/>
              </w:rPr>
            </w:pPr>
            <w:r>
              <w:rPr>
                <w:rFonts w:ascii="Century Gothic" w:hAnsi="Century Gothic"/>
                <w:sz w:val="24"/>
              </w:rPr>
              <w:t xml:space="preserve">L2: Use pencil, paint, collage or whatever materials you have at home to create a </w:t>
            </w:r>
            <w:r w:rsidRPr="004012CE">
              <w:rPr>
                <w:rFonts w:ascii="Century Gothic" w:hAnsi="Century Gothic"/>
                <w:b/>
                <w:sz w:val="24"/>
              </w:rPr>
              <w:t>colourful sea creature</w:t>
            </w:r>
            <w:r>
              <w:rPr>
                <w:rFonts w:ascii="Century Gothic" w:hAnsi="Century Gothic"/>
                <w:sz w:val="24"/>
              </w:rPr>
              <w:t xml:space="preserve">. You can finish your one from last week or draw another. </w:t>
            </w:r>
          </w:p>
          <w:p w:rsidR="00C652DE" w:rsidRDefault="00C652DE">
            <w:pPr>
              <w:rPr>
                <w:rFonts w:ascii="Century Gothic" w:hAnsi="Century Gothic"/>
                <w:sz w:val="24"/>
              </w:rPr>
            </w:pPr>
          </w:p>
        </w:tc>
        <w:tc>
          <w:tcPr>
            <w:tcW w:w="1842" w:type="dxa"/>
          </w:tcPr>
          <w:p w:rsidR="008C2F28" w:rsidRDefault="008C2F28">
            <w:pPr>
              <w:rPr>
                <w:rFonts w:ascii="Century Gothic" w:hAnsi="Century Gothic"/>
                <w:sz w:val="24"/>
              </w:rPr>
            </w:pPr>
          </w:p>
        </w:tc>
      </w:tr>
    </w:tbl>
    <w:p w:rsidR="008C2F28" w:rsidRPr="008C2F28" w:rsidRDefault="008C2F28">
      <w:pPr>
        <w:rPr>
          <w:rFonts w:ascii="Century Gothic" w:hAnsi="Century Gothic"/>
          <w:sz w:val="24"/>
        </w:rPr>
      </w:pPr>
    </w:p>
    <w:sectPr w:rsidR="008C2F28" w:rsidRPr="008C2F28" w:rsidSect="0052266D">
      <w:pgSz w:w="11906" w:h="16838"/>
      <w:pgMar w:top="284" w:right="226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0F"/>
    <w:multiLevelType w:val="hybridMultilevel"/>
    <w:tmpl w:val="422C0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92DB7"/>
    <w:multiLevelType w:val="hybridMultilevel"/>
    <w:tmpl w:val="09EC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1AB4"/>
    <w:multiLevelType w:val="hybridMultilevel"/>
    <w:tmpl w:val="4804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F2740"/>
    <w:multiLevelType w:val="hybridMultilevel"/>
    <w:tmpl w:val="082E0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A2830"/>
    <w:multiLevelType w:val="hybridMultilevel"/>
    <w:tmpl w:val="F0CEA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E1CA5"/>
    <w:multiLevelType w:val="hybridMultilevel"/>
    <w:tmpl w:val="3F70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F7E2A"/>
    <w:multiLevelType w:val="hybridMultilevel"/>
    <w:tmpl w:val="CDEC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3037C"/>
    <w:multiLevelType w:val="hybridMultilevel"/>
    <w:tmpl w:val="94F2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31951"/>
    <w:multiLevelType w:val="hybridMultilevel"/>
    <w:tmpl w:val="B888B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933F2"/>
    <w:multiLevelType w:val="hybridMultilevel"/>
    <w:tmpl w:val="063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0"/>
  </w:num>
  <w:num w:numId="5">
    <w:abstractNumId w:val="8"/>
  </w:num>
  <w:num w:numId="6">
    <w:abstractNumId w:val="4"/>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28"/>
    <w:rsid w:val="00047869"/>
    <w:rsid w:val="00052E49"/>
    <w:rsid w:val="000C46C7"/>
    <w:rsid w:val="00193C17"/>
    <w:rsid w:val="002719E2"/>
    <w:rsid w:val="003F5AD5"/>
    <w:rsid w:val="004012CE"/>
    <w:rsid w:val="0044585D"/>
    <w:rsid w:val="0052266D"/>
    <w:rsid w:val="005F0BA8"/>
    <w:rsid w:val="006F42A8"/>
    <w:rsid w:val="008026D2"/>
    <w:rsid w:val="008C2F28"/>
    <w:rsid w:val="00AA0722"/>
    <w:rsid w:val="00B71FC1"/>
    <w:rsid w:val="00C652DE"/>
    <w:rsid w:val="00D02EA5"/>
    <w:rsid w:val="00E4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8952-CC3C-4FDD-8771-968DB192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F28"/>
    <w:rPr>
      <w:color w:val="0000FF"/>
      <w:u w:val="single"/>
    </w:rPr>
  </w:style>
  <w:style w:type="character" w:styleId="FollowedHyperlink">
    <w:name w:val="FollowedHyperlink"/>
    <w:basedOn w:val="DefaultParagraphFont"/>
    <w:uiPriority w:val="99"/>
    <w:semiHidden/>
    <w:unhideWhenUsed/>
    <w:rsid w:val="008C2F28"/>
    <w:rPr>
      <w:color w:val="954F72" w:themeColor="followedHyperlink"/>
      <w:u w:val="single"/>
    </w:rPr>
  </w:style>
  <w:style w:type="paragraph" w:styleId="ListParagraph">
    <w:name w:val="List Paragraph"/>
    <w:basedOn w:val="Normal"/>
    <w:uiPriority w:val="34"/>
    <w:qFormat/>
    <w:rsid w:val="006F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com/url?sa=i&amp;url=https://stock.adobe.com/search?k%3Dcartoon%2Bearth&amp;psig=AOvVaw3H2Qlw45plDMgkSeFWVPEv&amp;ust=1591356029275000&amp;source=images&amp;cd=vfe&amp;ved=0CAIQjRxqFwoTCKDE4quF6OkCFQAAAAAdAAAAAB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sa=i&amp;url=https://www.bbc.co.uk/programmes/articles/24nZkQgsSfg3Xyxr3rlb9hN/maths-anxiety-how-can-parents-help-their-children&amp;psig=AOvVaw0Zzv8Drn69j0QE7Vu05oAY&amp;ust=1591355795469000&amp;source=images&amp;cd=vfe&amp;ved=0CAIQjRxqFwoTCMi--7yE6OkCFQAAAAAdAAAAABAD" TargetMode="External"/><Relationship Id="rId11" Type="http://schemas.openxmlformats.org/officeDocument/2006/relationships/hyperlink" Target="https://www.talk4writing.com/wp-content/uploads/2020/05/Y2-Rainbows.pdf"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url=https://www.bolsover-jun.derbyshire.sch.uk/curriculum-1/english-1&amp;psig=AOvVaw37d7N07XZMRnkDkX7hBjdX&amp;ust=1591355964554000&amp;source=images&amp;cd=vfe&amp;ved=0CAIQjRxqFwoTCOje0o-F6OkCFQAAAAAdAAAAABAD" TargetMode="External"/><Relationship Id="rId14" Type="http://schemas.openxmlformats.org/officeDocument/2006/relationships/hyperlink" Target="https://www.google.com/url?sa=i&amp;url=http://welr.org.uk/stephens-art-club/&amp;psig=AOvVaw0mVSZJAZo7RaWsI1dX8kkb&amp;ust=1591356192934000&amp;source=images&amp;cd=vfe&amp;ved=0CAIQjRxqFwoTCPCS8a6O6O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2020-06-04T11:02:00Z</cp:lastPrinted>
  <dcterms:created xsi:type="dcterms:W3CDTF">2020-06-08T14:29:00Z</dcterms:created>
  <dcterms:modified xsi:type="dcterms:W3CDTF">2020-06-11T13:43:00Z</dcterms:modified>
</cp:coreProperties>
</file>